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4459" w:type="dxa"/>
        <w:jc w:val="center"/>
        <w:tblLook w:val="04A0" w:firstRow="1" w:lastRow="0" w:firstColumn="1" w:lastColumn="0" w:noHBand="0" w:noVBand="1"/>
      </w:tblPr>
      <w:tblGrid>
        <w:gridCol w:w="851"/>
        <w:gridCol w:w="3402"/>
        <w:gridCol w:w="3402"/>
        <w:gridCol w:w="3402"/>
        <w:gridCol w:w="3402"/>
      </w:tblGrid>
      <w:tr w:rsidR="00D25F8A" w14:paraId="6130F828" w14:textId="77777777" w:rsidTr="004461F0">
        <w:trPr>
          <w:cantSplit/>
          <w:trHeight w:val="707"/>
          <w:jc w:val="center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151F3" w14:textId="7E130A1A" w:rsidR="00D25F8A" w:rsidRPr="000278EF" w:rsidRDefault="00D25F8A" w:rsidP="000278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87FBCF"/>
            <w:vAlign w:val="center"/>
          </w:tcPr>
          <w:p w14:paraId="3391C007" w14:textId="4F015DE6" w:rsidR="00D25F8A" w:rsidRDefault="006A179A">
            <w:pPr>
              <w:spacing w:after="0" w:line="240" w:lineRule="auto"/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8</w:t>
            </w:r>
            <w:r w:rsidR="00D25F8A">
              <w:rPr>
                <w:sz w:val="40"/>
                <w:szCs w:val="24"/>
              </w:rPr>
              <w:t>.A</w:t>
            </w:r>
          </w:p>
        </w:tc>
        <w:tc>
          <w:tcPr>
            <w:tcW w:w="3402" w:type="dxa"/>
            <w:shd w:val="clear" w:color="auto" w:fill="87FBCF"/>
            <w:vAlign w:val="center"/>
          </w:tcPr>
          <w:p w14:paraId="7980A3D5" w14:textId="61DCFA15" w:rsidR="00D25F8A" w:rsidRDefault="006A179A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  <w:r w:rsidR="00D25F8A">
              <w:rPr>
                <w:sz w:val="40"/>
              </w:rPr>
              <w:t>.B</w:t>
            </w:r>
          </w:p>
        </w:tc>
        <w:tc>
          <w:tcPr>
            <w:tcW w:w="3402" w:type="dxa"/>
            <w:shd w:val="clear" w:color="auto" w:fill="87FBCF"/>
            <w:vAlign w:val="center"/>
          </w:tcPr>
          <w:p w14:paraId="571A13AB" w14:textId="75B82A01" w:rsidR="00D25F8A" w:rsidRDefault="006A179A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  <w:r w:rsidR="00D25F8A">
              <w:rPr>
                <w:sz w:val="40"/>
              </w:rPr>
              <w:t>.C</w:t>
            </w:r>
          </w:p>
        </w:tc>
        <w:tc>
          <w:tcPr>
            <w:tcW w:w="3402" w:type="dxa"/>
            <w:shd w:val="clear" w:color="auto" w:fill="87FBCF"/>
            <w:vAlign w:val="center"/>
          </w:tcPr>
          <w:p w14:paraId="1E71798A" w14:textId="62C28BF0" w:rsidR="00D25F8A" w:rsidRDefault="006A179A">
            <w:pPr>
              <w:spacing w:after="0" w:line="240" w:lineRule="auto"/>
              <w:jc w:val="center"/>
              <w:rPr>
                <w:sz w:val="40"/>
              </w:rPr>
            </w:pPr>
            <w:r>
              <w:rPr>
                <w:sz w:val="40"/>
              </w:rPr>
              <w:t>8</w:t>
            </w:r>
            <w:r w:rsidR="00D25F8A">
              <w:rPr>
                <w:sz w:val="40"/>
              </w:rPr>
              <w:t>.D</w:t>
            </w:r>
          </w:p>
        </w:tc>
      </w:tr>
      <w:tr w:rsidR="00D25F8A" w14:paraId="4A5EF501" w14:textId="77777777" w:rsidTr="004461F0">
        <w:trPr>
          <w:trHeight w:val="935"/>
          <w:jc w:val="center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87FBCF"/>
            <w:vAlign w:val="center"/>
          </w:tcPr>
          <w:p w14:paraId="2EAD12EA" w14:textId="77777777" w:rsidR="00D25F8A" w:rsidRDefault="00D25F8A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BB7991" w14:textId="0C0DD770" w:rsidR="00D25F8A" w:rsidRPr="00F66E0F" w:rsidRDefault="006550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Bach: Galeb </w:t>
            </w:r>
            <w:proofErr w:type="spellStart"/>
            <w:r>
              <w:rPr>
                <w:sz w:val="24"/>
                <w:szCs w:val="24"/>
              </w:rPr>
              <w:t>Jonathan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Livingston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333925B" w14:textId="53262E45" w:rsidR="00D25F8A" w:rsidRPr="002E5DB9" w:rsidRDefault="006550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Kolar: Breza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828F5E" w14:textId="0C711D17" w:rsidR="00D25F8A" w:rsidRDefault="000F353D">
            <w:pPr>
              <w:spacing w:after="0" w:line="240" w:lineRule="auto"/>
              <w:rPr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 xml:space="preserve">N. </w:t>
            </w:r>
            <w:proofErr w:type="spellStart"/>
            <w:r w:rsidRPr="004639EF">
              <w:rPr>
                <w:color w:val="FF0000"/>
                <w:sz w:val="24"/>
                <w:szCs w:val="24"/>
              </w:rPr>
              <w:t>Mihelčić</w:t>
            </w:r>
            <w:proofErr w:type="spellEnd"/>
            <w:r w:rsidRPr="004639EF">
              <w:rPr>
                <w:color w:val="FF0000"/>
                <w:sz w:val="24"/>
                <w:szCs w:val="24"/>
              </w:rPr>
              <w:t>: Bilješke jedne gimnazijalke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C2C89D" w14:textId="3DCF1C4A" w:rsidR="00D25F8A" w:rsidRDefault="005659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Kishon</w:t>
            </w:r>
            <w:proofErr w:type="spellEnd"/>
            <w:r>
              <w:rPr>
                <w:sz w:val="24"/>
                <w:szCs w:val="24"/>
              </w:rPr>
              <w:t>: Kod kuće je najgore</w:t>
            </w:r>
          </w:p>
        </w:tc>
      </w:tr>
      <w:tr w:rsidR="00D25F8A" w14:paraId="18D15680" w14:textId="77777777" w:rsidTr="004461F0">
        <w:trPr>
          <w:trHeight w:val="935"/>
          <w:jc w:val="center"/>
        </w:trPr>
        <w:tc>
          <w:tcPr>
            <w:tcW w:w="851" w:type="dxa"/>
            <w:shd w:val="clear" w:color="auto" w:fill="87FBCF"/>
            <w:vAlign w:val="center"/>
          </w:tcPr>
          <w:p w14:paraId="37EA0B2B" w14:textId="77777777" w:rsidR="00D25F8A" w:rsidRDefault="00D25F8A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BB485D" w14:textId="36F4FEA0" w:rsidR="00D25F8A" w:rsidRPr="00F66E0F" w:rsidRDefault="00655066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Glavašević</w:t>
            </w:r>
            <w:proofErr w:type="spellEnd"/>
            <w:r>
              <w:rPr>
                <w:sz w:val="24"/>
                <w:szCs w:val="24"/>
              </w:rPr>
              <w:t>: Priče iz Vukovara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318C95" w14:textId="1CAEF407" w:rsidR="00D25F8A" w:rsidRPr="004639EF" w:rsidRDefault="00655066" w:rsidP="00E37A84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655066">
              <w:rPr>
                <w:color w:val="000000" w:themeColor="text1"/>
                <w:sz w:val="24"/>
                <w:szCs w:val="24"/>
              </w:rPr>
              <w:t xml:space="preserve">N. </w:t>
            </w:r>
            <w:proofErr w:type="spellStart"/>
            <w:r w:rsidRPr="00655066">
              <w:rPr>
                <w:color w:val="000000" w:themeColor="text1"/>
                <w:sz w:val="24"/>
                <w:szCs w:val="24"/>
              </w:rPr>
              <w:t>Mihelčić</w:t>
            </w:r>
            <w:proofErr w:type="spellEnd"/>
            <w:r w:rsidRPr="00655066">
              <w:rPr>
                <w:color w:val="000000" w:themeColor="text1"/>
                <w:sz w:val="24"/>
                <w:szCs w:val="24"/>
              </w:rPr>
              <w:t>: Zeleni pas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5A04B4" w14:textId="0C8C6C16" w:rsidR="00D25F8A" w:rsidRDefault="000F353D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Bach: Galeb </w:t>
            </w:r>
            <w:proofErr w:type="spellStart"/>
            <w:r>
              <w:rPr>
                <w:sz w:val="24"/>
                <w:szCs w:val="24"/>
              </w:rPr>
              <w:t>Jonathan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Livingston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3A90951" w14:textId="673498FB" w:rsidR="00D25F8A" w:rsidRPr="002E5DB9" w:rsidRDefault="00B93CD9" w:rsidP="00E37A84">
            <w:pPr>
              <w:spacing w:after="0" w:line="240" w:lineRule="auto"/>
              <w:rPr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 xml:space="preserve">N. </w:t>
            </w:r>
            <w:proofErr w:type="spellStart"/>
            <w:r w:rsidRPr="004639EF">
              <w:rPr>
                <w:color w:val="FF0000"/>
                <w:sz w:val="24"/>
                <w:szCs w:val="24"/>
              </w:rPr>
              <w:t>Mihelčić</w:t>
            </w:r>
            <w:proofErr w:type="spellEnd"/>
            <w:r w:rsidRPr="004639EF">
              <w:rPr>
                <w:color w:val="FF0000"/>
                <w:sz w:val="24"/>
                <w:szCs w:val="24"/>
              </w:rPr>
              <w:t>: Bilješke jedne gimnazijalke</w:t>
            </w:r>
          </w:p>
        </w:tc>
      </w:tr>
      <w:tr w:rsidR="00D25F8A" w14:paraId="54AFC97C" w14:textId="77777777" w:rsidTr="004461F0">
        <w:trPr>
          <w:trHeight w:val="935"/>
          <w:jc w:val="center"/>
        </w:trPr>
        <w:tc>
          <w:tcPr>
            <w:tcW w:w="851" w:type="dxa"/>
            <w:shd w:val="clear" w:color="auto" w:fill="87FBCF"/>
            <w:vAlign w:val="center"/>
          </w:tcPr>
          <w:p w14:paraId="31F03A5A" w14:textId="24CA1E01" w:rsidR="00D25F8A" w:rsidRDefault="00D25F8A" w:rsidP="00E37A84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FB5DF8" w14:textId="28B21999" w:rsidR="00D25F8A" w:rsidRPr="00F66E0F" w:rsidRDefault="00655066" w:rsidP="00655066">
            <w:pPr>
              <w:spacing w:after="0" w:line="240" w:lineRule="auto"/>
              <w:rPr>
                <w:sz w:val="24"/>
                <w:szCs w:val="24"/>
              </w:rPr>
            </w:pPr>
            <w:r w:rsidRPr="00655066">
              <w:rPr>
                <w:color w:val="000000" w:themeColor="text1"/>
                <w:sz w:val="24"/>
                <w:szCs w:val="24"/>
              </w:rPr>
              <w:t xml:space="preserve">N. </w:t>
            </w:r>
            <w:proofErr w:type="spellStart"/>
            <w:r w:rsidRPr="00655066">
              <w:rPr>
                <w:color w:val="000000" w:themeColor="text1"/>
                <w:sz w:val="24"/>
                <w:szCs w:val="24"/>
              </w:rPr>
              <w:t>Mihelčić</w:t>
            </w:r>
            <w:proofErr w:type="spellEnd"/>
            <w:r w:rsidRPr="00655066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655066">
              <w:rPr>
                <w:color w:val="000000" w:themeColor="text1"/>
                <w:sz w:val="24"/>
                <w:szCs w:val="24"/>
              </w:rPr>
              <w:t>Zeleni pas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50D3AD" w14:textId="6BB10E97" w:rsidR="00D25F8A" w:rsidRDefault="00655066" w:rsidP="00E37A8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</w:t>
            </w:r>
            <w:proofErr w:type="spellStart"/>
            <w:r>
              <w:rPr>
                <w:sz w:val="24"/>
                <w:szCs w:val="24"/>
              </w:rPr>
              <w:t>Glavašević</w:t>
            </w:r>
            <w:proofErr w:type="spellEnd"/>
            <w:r>
              <w:rPr>
                <w:sz w:val="24"/>
                <w:szCs w:val="24"/>
              </w:rPr>
              <w:t>: Priče iz Vukovara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A421B0" w14:textId="727BC5B7" w:rsidR="00D25F8A" w:rsidRDefault="000F353D" w:rsidP="00E37A84">
            <w:pPr>
              <w:spacing w:after="0" w:line="240" w:lineRule="auto"/>
              <w:rPr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>D. Šimunović: Alkar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AB7E08" w14:textId="574F49D0" w:rsidR="00D25F8A" w:rsidRPr="002E5DB9" w:rsidRDefault="00B93CD9" w:rsidP="00E37A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Bach: Galeb </w:t>
            </w:r>
            <w:proofErr w:type="spellStart"/>
            <w:r>
              <w:rPr>
                <w:sz w:val="24"/>
                <w:szCs w:val="24"/>
              </w:rPr>
              <w:t>Jonathan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Livingston</w:t>
            </w:r>
            <w:proofErr w:type="spellEnd"/>
          </w:p>
        </w:tc>
      </w:tr>
      <w:tr w:rsidR="00B93CD9" w14:paraId="6E3E69FA" w14:textId="77777777" w:rsidTr="004461F0">
        <w:trPr>
          <w:trHeight w:val="935"/>
          <w:jc w:val="center"/>
        </w:trPr>
        <w:tc>
          <w:tcPr>
            <w:tcW w:w="851" w:type="dxa"/>
            <w:shd w:val="clear" w:color="auto" w:fill="87FBCF"/>
            <w:vAlign w:val="center"/>
          </w:tcPr>
          <w:p w14:paraId="76D18916" w14:textId="77777777" w:rsidR="00B93CD9" w:rsidRDefault="00B93CD9" w:rsidP="00B93CD9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XII.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851889" w14:textId="644FBDDC" w:rsidR="00B93CD9" w:rsidRPr="00F66E0F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Kolar: Breza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46604A" w14:textId="65BE955B" w:rsidR="00B93CD9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D. Tadijanović: Srebrne svirale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0138E2" w14:textId="35A297A0" w:rsidR="00B93CD9" w:rsidRDefault="00B93CD9" w:rsidP="00B93CD9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E. </w:t>
            </w:r>
            <w:proofErr w:type="spellStart"/>
            <w:r>
              <w:rPr>
                <w:sz w:val="24"/>
                <w:szCs w:val="24"/>
              </w:rPr>
              <w:t>Kishon</w:t>
            </w:r>
            <w:proofErr w:type="spellEnd"/>
            <w:r>
              <w:rPr>
                <w:sz w:val="24"/>
                <w:szCs w:val="24"/>
              </w:rPr>
              <w:t>: Kod kuće je najgore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1C282C" w14:textId="0161F492" w:rsidR="00B93CD9" w:rsidRPr="002E5DB9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>D. Šimunović: Alkar</w:t>
            </w:r>
          </w:p>
        </w:tc>
      </w:tr>
      <w:tr w:rsidR="00B93CD9" w14:paraId="3A870239" w14:textId="77777777" w:rsidTr="004461F0">
        <w:trPr>
          <w:trHeight w:val="935"/>
          <w:jc w:val="center"/>
        </w:trPr>
        <w:tc>
          <w:tcPr>
            <w:tcW w:w="851" w:type="dxa"/>
            <w:shd w:val="clear" w:color="auto" w:fill="87FBCF"/>
            <w:vAlign w:val="center"/>
          </w:tcPr>
          <w:p w14:paraId="6B74967A" w14:textId="77777777" w:rsidR="00B93CD9" w:rsidRDefault="00B93CD9" w:rsidP="00B93CD9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BDAD7E" w14:textId="75818B90" w:rsidR="00B93CD9" w:rsidRPr="00F66E0F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D. Tadijanović: Srebrne svirale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485128C" w14:textId="0A282E84" w:rsidR="00B93CD9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>A. de Saint-</w:t>
            </w:r>
            <w:proofErr w:type="spellStart"/>
            <w:r w:rsidRPr="004639EF">
              <w:rPr>
                <w:color w:val="FF0000"/>
                <w:sz w:val="24"/>
                <w:szCs w:val="24"/>
              </w:rPr>
              <w:t>Exupery</w:t>
            </w:r>
            <w:proofErr w:type="spellEnd"/>
            <w:r w:rsidRPr="004639EF">
              <w:rPr>
                <w:color w:val="FF0000"/>
                <w:sz w:val="24"/>
                <w:szCs w:val="24"/>
              </w:rPr>
              <w:t>: Mali princ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257254" w14:textId="6B465813" w:rsidR="00B93CD9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9FE8D2" w14:textId="636FD721" w:rsidR="00B93CD9" w:rsidRPr="004639EF" w:rsidRDefault="00B93CD9" w:rsidP="00B93CD9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</w:tr>
      <w:tr w:rsidR="00B93CD9" w14:paraId="59303974" w14:textId="77777777" w:rsidTr="004461F0">
        <w:trPr>
          <w:trHeight w:val="935"/>
          <w:jc w:val="center"/>
        </w:trPr>
        <w:tc>
          <w:tcPr>
            <w:tcW w:w="851" w:type="dxa"/>
            <w:shd w:val="clear" w:color="auto" w:fill="87FBCF"/>
            <w:vAlign w:val="center"/>
          </w:tcPr>
          <w:p w14:paraId="686D0EA9" w14:textId="77777777" w:rsidR="00B93CD9" w:rsidRDefault="00B93CD9" w:rsidP="00B93CD9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D84DF3" w14:textId="3DAC4DED" w:rsidR="00B93CD9" w:rsidRPr="00F66E0F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>D. Šimunović: Alkar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5DC95A" w14:textId="4DF26A0C" w:rsidR="00B93CD9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Bruckner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Sadako</w:t>
            </w:r>
            <w:proofErr w:type="spellEnd"/>
            <w:r>
              <w:rPr>
                <w:sz w:val="24"/>
                <w:szCs w:val="24"/>
              </w:rPr>
              <w:t xml:space="preserve"> hoće živjeti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48A474" w14:textId="3E95DA51" w:rsidR="00B93CD9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Kolar: Breza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55C630" w14:textId="20FB9507" w:rsidR="00B93CD9" w:rsidRPr="002E5DB9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 Kolar: Breza</w:t>
            </w:r>
          </w:p>
        </w:tc>
      </w:tr>
      <w:tr w:rsidR="00B93CD9" w14:paraId="46DE8DEC" w14:textId="77777777" w:rsidTr="004461F0">
        <w:trPr>
          <w:trHeight w:val="935"/>
          <w:jc w:val="center"/>
        </w:trPr>
        <w:tc>
          <w:tcPr>
            <w:tcW w:w="851" w:type="dxa"/>
            <w:shd w:val="clear" w:color="auto" w:fill="87FBCF"/>
            <w:vAlign w:val="center"/>
          </w:tcPr>
          <w:p w14:paraId="2A19012A" w14:textId="77777777" w:rsidR="00B93CD9" w:rsidRDefault="00B93CD9" w:rsidP="00B93CD9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III.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4E82EC" w14:textId="4BD6C86F" w:rsidR="00B93CD9" w:rsidRPr="00C36E16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Bruckner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Sadako</w:t>
            </w:r>
            <w:proofErr w:type="spellEnd"/>
            <w:r>
              <w:rPr>
                <w:sz w:val="24"/>
                <w:szCs w:val="24"/>
              </w:rPr>
              <w:t xml:space="preserve"> hoće živjeti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32B44D" w14:textId="4780C55B" w:rsidR="00B93CD9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>D. Šimunović: Alkar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4DD52B" w14:textId="4CD1A14E" w:rsidR="00B93CD9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>A. de Saint-</w:t>
            </w:r>
            <w:proofErr w:type="spellStart"/>
            <w:r w:rsidRPr="004639EF">
              <w:rPr>
                <w:color w:val="FF0000"/>
                <w:sz w:val="24"/>
                <w:szCs w:val="24"/>
              </w:rPr>
              <w:t>Exupery</w:t>
            </w:r>
            <w:proofErr w:type="spellEnd"/>
            <w:r w:rsidRPr="004639EF">
              <w:rPr>
                <w:color w:val="FF0000"/>
                <w:sz w:val="24"/>
                <w:szCs w:val="24"/>
              </w:rPr>
              <w:t>: Mali princ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134E64" w14:textId="4739557E" w:rsidR="00B93CD9" w:rsidRPr="002E5DB9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>A. de Saint-</w:t>
            </w:r>
            <w:proofErr w:type="spellStart"/>
            <w:r w:rsidRPr="004639EF">
              <w:rPr>
                <w:color w:val="FF0000"/>
                <w:sz w:val="24"/>
                <w:szCs w:val="24"/>
              </w:rPr>
              <w:t>Exupery</w:t>
            </w:r>
            <w:proofErr w:type="spellEnd"/>
            <w:r w:rsidRPr="004639EF">
              <w:rPr>
                <w:color w:val="FF0000"/>
                <w:sz w:val="24"/>
                <w:szCs w:val="24"/>
              </w:rPr>
              <w:t>: Mali princ</w:t>
            </w:r>
          </w:p>
        </w:tc>
      </w:tr>
      <w:tr w:rsidR="00B93CD9" w14:paraId="17E3847B" w14:textId="77777777" w:rsidTr="004461F0">
        <w:trPr>
          <w:trHeight w:val="935"/>
          <w:jc w:val="center"/>
        </w:trPr>
        <w:tc>
          <w:tcPr>
            <w:tcW w:w="851" w:type="dxa"/>
            <w:shd w:val="clear" w:color="auto" w:fill="87FBCF"/>
            <w:vAlign w:val="center"/>
          </w:tcPr>
          <w:p w14:paraId="62F77C1C" w14:textId="77777777" w:rsidR="00B93CD9" w:rsidRDefault="00B93CD9" w:rsidP="00B93CD9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IV.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613528" w14:textId="7CBEAA0A" w:rsidR="00B93CD9" w:rsidRPr="00F66E0F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 w:rsidRPr="004639EF">
              <w:rPr>
                <w:color w:val="FF0000"/>
                <w:sz w:val="24"/>
                <w:szCs w:val="24"/>
              </w:rPr>
              <w:t>A. de Saint-</w:t>
            </w:r>
            <w:proofErr w:type="spellStart"/>
            <w:r w:rsidRPr="004639EF">
              <w:rPr>
                <w:color w:val="FF0000"/>
                <w:sz w:val="24"/>
                <w:szCs w:val="24"/>
              </w:rPr>
              <w:t>Exupery</w:t>
            </w:r>
            <w:proofErr w:type="spellEnd"/>
            <w:r w:rsidRPr="004639EF">
              <w:rPr>
                <w:color w:val="FF0000"/>
                <w:sz w:val="24"/>
                <w:szCs w:val="24"/>
              </w:rPr>
              <w:t>: Mali princ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0685B3" w14:textId="2154B122" w:rsidR="00B93CD9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Bach: Galeb </w:t>
            </w:r>
            <w:proofErr w:type="spellStart"/>
            <w:r>
              <w:rPr>
                <w:sz w:val="24"/>
                <w:szCs w:val="24"/>
              </w:rPr>
              <w:t>Jonathan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Livingston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B43EAB0" w14:textId="0A03200E" w:rsidR="00B93CD9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Bruckner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Sadako</w:t>
            </w:r>
            <w:proofErr w:type="spellEnd"/>
            <w:r>
              <w:rPr>
                <w:sz w:val="24"/>
                <w:szCs w:val="24"/>
              </w:rPr>
              <w:t xml:space="preserve"> hoće živjeti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DBE22B" w14:textId="5274FB2A" w:rsidR="00B93CD9" w:rsidRPr="002E5DB9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D. Tadijanović: Srebrne svirale</w:t>
            </w:r>
          </w:p>
        </w:tc>
      </w:tr>
      <w:tr w:rsidR="00B93CD9" w14:paraId="0AA3EB84" w14:textId="77777777" w:rsidTr="004461F0">
        <w:trPr>
          <w:trHeight w:val="935"/>
          <w:jc w:val="center"/>
        </w:trPr>
        <w:tc>
          <w:tcPr>
            <w:tcW w:w="851" w:type="dxa"/>
            <w:shd w:val="clear" w:color="auto" w:fill="87FBCF"/>
            <w:vAlign w:val="center"/>
          </w:tcPr>
          <w:p w14:paraId="0E5E1B7C" w14:textId="77777777" w:rsidR="00B93CD9" w:rsidRDefault="00B93CD9" w:rsidP="00B93CD9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510B62" w14:textId="6041CA33" w:rsidR="00B93CD9" w:rsidRPr="00F66E0F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2E964C" w14:textId="138BDC1D" w:rsidR="00B93CD9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Izborna lektira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4AA072" w14:textId="2EC86093" w:rsidR="00B93CD9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F353D">
              <w:rPr>
                <w:sz w:val="24"/>
                <w:szCs w:val="24"/>
              </w:rPr>
              <w:t xml:space="preserve">M. Jurić </w:t>
            </w:r>
            <w:proofErr w:type="spellStart"/>
            <w:r w:rsidRPr="000F353D">
              <w:rPr>
                <w:sz w:val="24"/>
                <w:szCs w:val="24"/>
              </w:rPr>
              <w:t>Zagrorka</w:t>
            </w:r>
            <w:proofErr w:type="spellEnd"/>
            <w:r w:rsidRPr="000F353D">
              <w:rPr>
                <w:sz w:val="24"/>
                <w:szCs w:val="24"/>
              </w:rPr>
              <w:t xml:space="preserve">: Kći </w:t>
            </w:r>
            <w:proofErr w:type="spellStart"/>
            <w:r w:rsidRPr="000F353D">
              <w:rPr>
                <w:sz w:val="24"/>
                <w:szCs w:val="24"/>
              </w:rPr>
              <w:t>Lotrščaka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FFA0330" w14:textId="4A941EB0" w:rsidR="00B93CD9" w:rsidRPr="002E5DB9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Bruckner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Sadako</w:t>
            </w:r>
            <w:proofErr w:type="spellEnd"/>
            <w:r>
              <w:rPr>
                <w:sz w:val="24"/>
                <w:szCs w:val="24"/>
              </w:rPr>
              <w:t xml:space="preserve"> hoće živjeti</w:t>
            </w:r>
          </w:p>
        </w:tc>
      </w:tr>
      <w:tr w:rsidR="00B93CD9" w14:paraId="3BE21714" w14:textId="77777777" w:rsidTr="004461F0">
        <w:trPr>
          <w:trHeight w:val="935"/>
          <w:jc w:val="center"/>
        </w:trPr>
        <w:tc>
          <w:tcPr>
            <w:tcW w:w="851" w:type="dxa"/>
            <w:shd w:val="clear" w:color="auto" w:fill="87FBCF"/>
            <w:vAlign w:val="center"/>
          </w:tcPr>
          <w:p w14:paraId="4D8EDF39" w14:textId="77777777" w:rsidR="00B93CD9" w:rsidRDefault="00B93CD9" w:rsidP="00B93CD9">
            <w:pPr>
              <w:spacing w:after="0" w:line="240" w:lineRule="auto"/>
              <w:jc w:val="center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>VI.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16775A" w14:textId="56F6F9EA" w:rsidR="00B93CD9" w:rsidRPr="00F66E0F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1EDBC3E" w14:textId="7D85D839" w:rsidR="00B93CD9" w:rsidRPr="004639EF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85B7CCC" w14:textId="494D8FCD" w:rsidR="00B93CD9" w:rsidRDefault="00B93CD9" w:rsidP="00B93CD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D. Tadijanović: Srebrne svirale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CF9BFD" w14:textId="23E711AE" w:rsidR="00B93CD9" w:rsidRPr="002E5DB9" w:rsidRDefault="00B93CD9" w:rsidP="00B93CD9">
            <w:pPr>
              <w:spacing w:after="0" w:line="240" w:lineRule="auto"/>
              <w:rPr>
                <w:sz w:val="24"/>
                <w:szCs w:val="24"/>
              </w:rPr>
            </w:pPr>
            <w:r w:rsidRPr="000F353D">
              <w:rPr>
                <w:sz w:val="24"/>
                <w:szCs w:val="24"/>
              </w:rPr>
              <w:t xml:space="preserve">M. Jurić </w:t>
            </w:r>
            <w:proofErr w:type="spellStart"/>
            <w:r w:rsidRPr="000F353D">
              <w:rPr>
                <w:sz w:val="24"/>
                <w:szCs w:val="24"/>
              </w:rPr>
              <w:t>Zagrorka</w:t>
            </w:r>
            <w:proofErr w:type="spellEnd"/>
            <w:r w:rsidRPr="000F353D">
              <w:rPr>
                <w:sz w:val="24"/>
                <w:szCs w:val="24"/>
              </w:rPr>
              <w:t xml:space="preserve">: Kći </w:t>
            </w:r>
            <w:proofErr w:type="spellStart"/>
            <w:r w:rsidRPr="000F353D">
              <w:rPr>
                <w:sz w:val="24"/>
                <w:szCs w:val="24"/>
              </w:rPr>
              <w:t>Lotrščaka</w:t>
            </w:r>
            <w:bookmarkStart w:id="0" w:name="_GoBack"/>
            <w:bookmarkEnd w:id="0"/>
            <w:proofErr w:type="spellEnd"/>
          </w:p>
        </w:tc>
        <w:bookmarkStart w:id="1" w:name="_Hlk81856340"/>
        <w:bookmarkEnd w:id="1"/>
      </w:tr>
    </w:tbl>
    <w:p w14:paraId="3A88056C" w14:textId="77777777" w:rsidR="0084360B" w:rsidRDefault="0084360B" w:rsidP="0084360B">
      <w:pPr>
        <w:rPr>
          <w:color w:val="FF0000"/>
        </w:rPr>
      </w:pPr>
      <w:r>
        <w:rPr>
          <w:color w:val="FF0000"/>
        </w:rPr>
        <w:t>*</w:t>
      </w:r>
      <w:proofErr w:type="spellStart"/>
      <w:r>
        <w:rPr>
          <w:color w:val="FF0000"/>
        </w:rPr>
        <w:t>lektirni</w:t>
      </w:r>
      <w:proofErr w:type="spellEnd"/>
      <w:r>
        <w:rPr>
          <w:color w:val="FF0000"/>
        </w:rPr>
        <w:t xml:space="preserve"> naslovi označeni crvenom bojom nalaze se i na portalu e-lektire (dostupni u Knjižnici na daljinu na mrežnoj stranici škole)</w:t>
      </w:r>
    </w:p>
    <w:p w14:paraId="6B9C1D06" w14:textId="27852924" w:rsidR="008D771A" w:rsidRPr="00723C97" w:rsidRDefault="008D771A" w:rsidP="0084360B">
      <w:pPr>
        <w:rPr>
          <w:color w:val="FF0000"/>
        </w:rPr>
      </w:pPr>
    </w:p>
    <w:sectPr w:rsidR="008D771A" w:rsidRPr="00723C97" w:rsidSect="00436C4B">
      <w:pgSz w:w="16838" w:h="11906" w:orient="landscape"/>
      <w:pgMar w:top="426" w:right="720" w:bottom="284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53D72"/>
    <w:multiLevelType w:val="hybridMultilevel"/>
    <w:tmpl w:val="98E4097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1A"/>
    <w:rsid w:val="00020ED5"/>
    <w:rsid w:val="000278EF"/>
    <w:rsid w:val="000E58C9"/>
    <w:rsid w:val="000F353D"/>
    <w:rsid w:val="000F5C68"/>
    <w:rsid w:val="0024460F"/>
    <w:rsid w:val="002E5DB9"/>
    <w:rsid w:val="00362EBF"/>
    <w:rsid w:val="00436C4B"/>
    <w:rsid w:val="004461F0"/>
    <w:rsid w:val="004639EF"/>
    <w:rsid w:val="00487872"/>
    <w:rsid w:val="004C2468"/>
    <w:rsid w:val="004D5396"/>
    <w:rsid w:val="00504FB1"/>
    <w:rsid w:val="0056595F"/>
    <w:rsid w:val="00655066"/>
    <w:rsid w:val="006A179A"/>
    <w:rsid w:val="00723C97"/>
    <w:rsid w:val="007817B0"/>
    <w:rsid w:val="007B67B3"/>
    <w:rsid w:val="007D7762"/>
    <w:rsid w:val="007E019B"/>
    <w:rsid w:val="008252F7"/>
    <w:rsid w:val="0084360B"/>
    <w:rsid w:val="0087378D"/>
    <w:rsid w:val="008D771A"/>
    <w:rsid w:val="0097134D"/>
    <w:rsid w:val="00A11B5E"/>
    <w:rsid w:val="00A77177"/>
    <w:rsid w:val="00B01EB8"/>
    <w:rsid w:val="00B30B91"/>
    <w:rsid w:val="00B93CD9"/>
    <w:rsid w:val="00BB1D0D"/>
    <w:rsid w:val="00BE2374"/>
    <w:rsid w:val="00C36E16"/>
    <w:rsid w:val="00C95DE3"/>
    <w:rsid w:val="00D25F8A"/>
    <w:rsid w:val="00E2266E"/>
    <w:rsid w:val="00E37A84"/>
    <w:rsid w:val="00EA1031"/>
    <w:rsid w:val="00F60B97"/>
    <w:rsid w:val="00F6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FEE6"/>
  <w15:docId w15:val="{95765E46-FD12-4C36-A6F3-84EB33ED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C4B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D64AE1"/>
    <w:pPr>
      <w:ind w:left="720"/>
      <w:contextualSpacing/>
    </w:pPr>
  </w:style>
  <w:style w:type="table" w:styleId="Reetkatablice">
    <w:name w:val="Table Grid"/>
    <w:basedOn w:val="Obinatablica"/>
    <w:uiPriority w:val="39"/>
    <w:rsid w:val="00D6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9E336-DFD6-42BA-BE6D-85145BDC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Ivana Rožić</cp:lastModifiedBy>
  <cp:revision>3</cp:revision>
  <dcterms:created xsi:type="dcterms:W3CDTF">2022-10-07T12:56:00Z</dcterms:created>
  <dcterms:modified xsi:type="dcterms:W3CDTF">2022-10-07T13:22:00Z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